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2B" w:rsidRPr="007647A5" w:rsidRDefault="00F9029E" w:rsidP="00784539">
      <w:pPr>
        <w:jc w:val="both"/>
        <w:rPr>
          <w:rFonts w:ascii="Comic Sans MS" w:hAnsi="Comic Sans MS"/>
          <w:b/>
          <w:u w:val="single"/>
        </w:rPr>
      </w:pPr>
      <w:bookmarkStart w:id="0" w:name="_GoBack"/>
      <w:bookmarkEnd w:id="0"/>
      <w:r w:rsidRPr="007647A5">
        <w:rPr>
          <w:rFonts w:ascii="Comic Sans MS" w:hAnsi="Comic Sans MS"/>
          <w:b/>
          <w:u w:val="single"/>
        </w:rPr>
        <w:t>Inleiding JV - vrijdag 6 maart 2015</w:t>
      </w:r>
    </w:p>
    <w:p w:rsidR="00F9029E" w:rsidRPr="007647A5" w:rsidRDefault="00F9029E" w:rsidP="00784539">
      <w:pPr>
        <w:jc w:val="both"/>
        <w:rPr>
          <w:rFonts w:ascii="Comic Sans MS" w:hAnsi="Comic Sans MS"/>
          <w:b/>
        </w:rPr>
      </w:pPr>
      <w:r w:rsidRPr="007647A5">
        <w:rPr>
          <w:rFonts w:ascii="Comic Sans MS" w:hAnsi="Comic Sans MS"/>
          <w:b/>
        </w:rPr>
        <w:t>Jehu &amp; Josia</w:t>
      </w:r>
    </w:p>
    <w:p w:rsidR="00F5758F" w:rsidRDefault="00F5758F" w:rsidP="00784539">
      <w:pPr>
        <w:jc w:val="both"/>
        <w:rPr>
          <w:rFonts w:ascii="Comic Sans MS" w:hAnsi="Comic Sans MS"/>
        </w:rPr>
      </w:pPr>
      <w:r>
        <w:rPr>
          <w:rFonts w:ascii="Comic Sans MS" w:hAnsi="Comic Sans MS"/>
        </w:rPr>
        <w:t>Zingen: psalm 1 vers 1 en 4</w:t>
      </w:r>
    </w:p>
    <w:p w:rsidR="00F5758F" w:rsidRDefault="00F5758F" w:rsidP="00784539">
      <w:pPr>
        <w:jc w:val="both"/>
        <w:rPr>
          <w:rFonts w:ascii="Comic Sans MS" w:hAnsi="Comic Sans MS"/>
        </w:rPr>
      </w:pPr>
      <w:r>
        <w:rPr>
          <w:rFonts w:ascii="Comic Sans MS" w:hAnsi="Comic Sans MS"/>
        </w:rPr>
        <w:t>Lezen: 2 Koningen 10: 1-33</w:t>
      </w:r>
    </w:p>
    <w:p w:rsidR="00F9029E" w:rsidRDefault="00F5758F" w:rsidP="00784539">
      <w:pPr>
        <w:jc w:val="both"/>
        <w:rPr>
          <w:rFonts w:ascii="Comic Sans MS" w:hAnsi="Comic Sans MS"/>
        </w:rPr>
      </w:pPr>
      <w:proofErr w:type="spellStart"/>
      <w:r>
        <w:rPr>
          <w:rFonts w:ascii="Comic Sans MS" w:hAnsi="Comic Sans MS"/>
        </w:rPr>
        <w:t>Jehu</w:t>
      </w:r>
      <w:proofErr w:type="spellEnd"/>
      <w:r>
        <w:rPr>
          <w:rFonts w:ascii="Comic Sans MS" w:hAnsi="Comic Sans MS"/>
        </w:rPr>
        <w:t xml:space="preserve"> w</w:t>
      </w:r>
      <w:r w:rsidR="00596378">
        <w:rPr>
          <w:rFonts w:ascii="Comic Sans MS" w:hAnsi="Comic Sans MS"/>
        </w:rPr>
        <w:t>as door de Heere een geroepen koning.</w:t>
      </w:r>
      <w:r w:rsidR="00784539">
        <w:rPr>
          <w:rFonts w:ascii="Comic Sans MS" w:hAnsi="Comic Sans MS"/>
        </w:rPr>
        <w:t xml:space="preserve"> Hij was zelfs een gezalfde koning over Israel. Jehu zal een middel in Gods hand zijn om het huis van Achab te verdelgen en om de Baal dienst uit te roeien. Jehu geeft dadelijk als hij tot koning gezalfd is zijn bevelen. Hij gaat richting de konin</w:t>
      </w:r>
      <w:r w:rsidR="00EA0B0D">
        <w:rPr>
          <w:rFonts w:ascii="Comic Sans MS" w:hAnsi="Comic Sans MS"/>
        </w:rPr>
        <w:t xml:space="preserve">g van Juda, Joram. Als Joram </w:t>
      </w:r>
      <w:r w:rsidR="00784539">
        <w:rPr>
          <w:rFonts w:ascii="Comic Sans MS" w:hAnsi="Comic Sans MS"/>
        </w:rPr>
        <w:t>Jehu ziet vraagt hij aan Jehu of he</w:t>
      </w:r>
      <w:r w:rsidR="00EA0B0D">
        <w:rPr>
          <w:rFonts w:ascii="Comic Sans MS" w:hAnsi="Comic Sans MS"/>
        </w:rPr>
        <w:t>t vrede is. Dat wil zeggen of dat Jehu een goede boodschap komt brengen voor Joram. Maar Joram vergist zich. Jehu heeft de opdracht om hem te doden. Want Jehu antwoord tot Joram: 'Wat vrede! Zolang uw goddeloze moeder Izebel de baas over u speelt en zolang de afgoden gediend worden, kan er geen vrede zijn!' Daarna wordt Joram gedood door Jehu. Ook Izebel wordt gedood. Zij wordt uit het raam gegooid. Maar dat is niet het enige wat Jehu doet. Hij schrijft ook een brief aan de Samaria. Daarin staat of dat de oudsten van Samaria hem als koning erkennen. Daarna schrijft hij hen nog een keer een brief waarin staat dat ze alle nakomelingen van Achab moeten doden. Deze zonen van Achab waren allemaal in de hoofdstad van het rijk van de tien stammen, in de sterkte stad Samaria.</w:t>
      </w:r>
      <w:r w:rsidR="00AA64E8">
        <w:rPr>
          <w:rFonts w:ascii="Comic Sans MS" w:hAnsi="Comic Sans MS"/>
        </w:rPr>
        <w:t xml:space="preserve"> Misschien waren zij daar wel heen gebracht, omdat zij daar veilig waren nu er oorlog was met Syrië of nadat zij het bericht van Jehu over de opstand van Jehu hadden ontvangen. De Heere leidt het zo dat Ahazia en Joram samen in Jizreël zijn waar Jehu hen beide kon doden. En hen niet alleen, maar de schrift laat zien dat de Heere Jehu steeds op elke plaats al de nakomelingen, verwanten en aanhangers van Achab op een eenvoudige wijze in zijn handen geeft. Als God tot ons oordeel besloten heeft, wie kan ons dan uit zijn handen redden? Vreselijk is het te vallen in de handen van de levende God.</w:t>
      </w:r>
      <w:r w:rsidR="000724BA">
        <w:rPr>
          <w:rFonts w:ascii="Comic Sans MS" w:hAnsi="Comic Sans MS"/>
        </w:rPr>
        <w:t xml:space="preserve"> </w:t>
      </w:r>
    </w:p>
    <w:p w:rsidR="000724BA" w:rsidRDefault="000724BA" w:rsidP="00784539">
      <w:pPr>
        <w:jc w:val="both"/>
        <w:rPr>
          <w:rFonts w:ascii="Comic Sans MS" w:hAnsi="Comic Sans MS"/>
        </w:rPr>
      </w:pPr>
      <w:r>
        <w:rPr>
          <w:rFonts w:ascii="Comic Sans MS" w:hAnsi="Comic Sans MS"/>
        </w:rPr>
        <w:t xml:space="preserve">Jehu vond Jonadab zo staat er in vers 15. Jonadab is een conservatief, invloedrijk man die de achting geniet van het volk. Hij is een fel tegenstander van de Baalsdienst en juicht het toe wat Jehu doet. Jehu vraagt dan ook aan Jonadab: 'Bent u voor of tegen mij?' Als Jonadab dan antwoordt dat hij Jehu als koning over Israel erkent, ma Jonadab bij Jehu op de wagen klimmen. Dat is een hele eer voor die eenvoudige Jonadab. Waarom doet Jehu dat?... Wel, de koning weet dat het volk eerbied voor die godvrezende man heeft en nu sluit hij vriendschap met hem, opdat het hele volk kan zien, dat hij ook Jonadab eert. Hij hoopt, dat ze dan ook achting voor hem zullen krijgen. Zo rijden ze vriendschappelijk de poorten van Samaria binnen. </w:t>
      </w:r>
    </w:p>
    <w:p w:rsidR="000724BA" w:rsidRDefault="000724BA" w:rsidP="00784539">
      <w:pPr>
        <w:jc w:val="both"/>
        <w:rPr>
          <w:rFonts w:ascii="Comic Sans MS" w:hAnsi="Comic Sans MS"/>
        </w:rPr>
      </w:pPr>
      <w:r>
        <w:rPr>
          <w:rFonts w:ascii="Comic Sans MS" w:hAnsi="Comic Sans MS"/>
        </w:rPr>
        <w:t xml:space="preserve">Maar Jehu heeft nog een ander plan. Hij nodigt alle Baalpriesters uit om naar Samaria te komen. 'Komt allen,'zo luidt het bevel van de nieuwe vorst, 'want onder de regering </w:t>
      </w:r>
      <w:r>
        <w:rPr>
          <w:rFonts w:ascii="Comic Sans MS" w:hAnsi="Comic Sans MS"/>
        </w:rPr>
        <w:lastRenderedPageBreak/>
        <w:t>van Achab en Joram werd de Baal maar een klein beetje gediend, maar ik ben van plan om Baal alleen te dienen. Daarom wil ik een groot feest vieren te ere van Baal. Komt alleen, en wie toch thuis blijft zal</w:t>
      </w:r>
      <w:r w:rsidR="004315AF">
        <w:rPr>
          <w:rFonts w:ascii="Comic Sans MS" w:hAnsi="Comic Sans MS"/>
        </w:rPr>
        <w:t xml:space="preserve"> door mij zwaar gestraft worden, ja, die zal gedood worden. De Baalpriesters horen die boodschap en ze komen. Natuurlijk komen ze. Ze hadden gevreesd, dat Jehu hen zou laten vervolgen. Ze hadden gedacht, dat Jehu de Baaldienst uit zou roeien. Maar het schijnt, dat hij dat niet van plan is. Ze zijn blij, ze zijn opgelucht, want dat valt mee. Maar ondertussen... Jehu heeft deze list bedacht, zodat hij in één keer alle baalpriester kan laten doden. Want als alle Baalpriesters in de tempel zijn, geeft Jehu bevel aan zijn soldaten dat ze iedereen moeten doden die in de tempel is. Niemand mag ontsnappen. Weldra zijn alle priester gedood. Jehu heeft de Baalpriesters bedrogen. Dat hele feest heeft Jehu speciaal bedacht, opdat er niemand van de Baalpriesters zou ontkomen. Door een list wilde hij de Baalpriesters uit het hele land naar Samaria lokken en dat is hem volkomen gelukt. Doch niet alleen de priesters, maar ook de beelden van de tempel van Baal moeten verdwijnen. Al de opgerichte beelden voor Baal worden door Jehu's soldaten naar buiten gedragen en verbrand. Er blijft niet van over dan wat as. Zo heeft Jehu het hele geslacht van Achab uitgeroeid en bovendien</w:t>
      </w:r>
      <w:r w:rsidR="008B72F9">
        <w:rPr>
          <w:rFonts w:ascii="Comic Sans MS" w:hAnsi="Comic Sans MS"/>
        </w:rPr>
        <w:t xml:space="preserve"> de Baaldienst in Israel vernietigd. Hij heeft zijn best gedaan, om het bevel van de Heere volledig uit te voeren. </w:t>
      </w:r>
    </w:p>
    <w:p w:rsidR="006572F0" w:rsidRDefault="008B72F9" w:rsidP="00784539">
      <w:pPr>
        <w:jc w:val="both"/>
        <w:rPr>
          <w:rFonts w:ascii="Comic Sans MS" w:hAnsi="Comic Sans MS"/>
        </w:rPr>
      </w:pPr>
      <w:r>
        <w:rPr>
          <w:rFonts w:ascii="Comic Sans MS" w:hAnsi="Comic Sans MS"/>
        </w:rPr>
        <w:t xml:space="preserve">Achtentwintig jaren heeft Jehu over Israel geregeerd. Toch heeft hij in zijn regering veel verdriet en tegenspoed gehad. Hé, waarom?... Was Jehu dan geen godvrezende koning?... Nee, Jehu diende de Heere niet oprecht. Wel heeft hij de Baaldienst uitgeroeid. Totaal! Maar de gouden kalveren, die eens door </w:t>
      </w:r>
      <w:proofErr w:type="spellStart"/>
      <w:r>
        <w:rPr>
          <w:rFonts w:ascii="Comic Sans MS" w:hAnsi="Comic Sans MS"/>
        </w:rPr>
        <w:t>Jerobeam</w:t>
      </w:r>
      <w:proofErr w:type="spellEnd"/>
      <w:r>
        <w:rPr>
          <w:rFonts w:ascii="Comic Sans MS" w:hAnsi="Comic Sans MS"/>
        </w:rPr>
        <w:t xml:space="preserve"> in Dan en </w:t>
      </w:r>
      <w:proofErr w:type="spellStart"/>
      <w:r>
        <w:rPr>
          <w:rFonts w:ascii="Comic Sans MS" w:hAnsi="Comic Sans MS"/>
        </w:rPr>
        <w:t>Beth-El</w:t>
      </w:r>
      <w:proofErr w:type="spellEnd"/>
      <w:r>
        <w:rPr>
          <w:rFonts w:ascii="Comic Sans MS" w:hAnsi="Comic Sans MS"/>
        </w:rPr>
        <w:t xml:space="preserve"> opgericht waren, liet hij niet afbreken. Jehu had de gouden kalveren ook moeten afbreken. Hij had tegen het volk moeten zeggen dat ze weer met de grote feesten naar Jeruzalem moesten gaan, naar de tempel, waar de priesters van de Heere waren. Hij had zelf het goede voorbeeld moeten geven. Maar dat deed Jehu helaas niet.</w:t>
      </w:r>
      <w:r w:rsidR="00136876">
        <w:rPr>
          <w:rFonts w:ascii="Comic Sans MS" w:hAnsi="Comic Sans MS"/>
        </w:rPr>
        <w:t xml:space="preserve"> De Baal wilde hij niet dienen en dat was goed, maar de gouden kalveren diende hij wel en dat was zondig, verkeerd en goddeloos.</w:t>
      </w:r>
      <w:r w:rsidR="006572F0">
        <w:rPr>
          <w:rFonts w:ascii="Comic Sans MS" w:hAnsi="Comic Sans MS"/>
        </w:rPr>
        <w:t xml:space="preserve"> Deze geschiedenis staat in de Bijbel om ons te waarschuwen. Dienen jullie ook de Heere maar half? Op zondag trouw naar de kerk gaan, maar door de weeks doen we met alles mee? Nee, niet alleen op zondag, maar altijd moeten jullie door je levenswandel tonen, dat je in de wegen van de Heere wilt wandelen. Pas zei een dominee: 'Niet alleen op zondag vroom zijn, maar ook op maandag en op vrijdag en zaterdagavond moeten we vroom zijn!'</w:t>
      </w:r>
    </w:p>
    <w:p w:rsidR="006572F0" w:rsidRDefault="006572F0" w:rsidP="00784539">
      <w:pPr>
        <w:jc w:val="both"/>
        <w:rPr>
          <w:rFonts w:ascii="Comic Sans MS" w:hAnsi="Comic Sans MS"/>
        </w:rPr>
      </w:pPr>
      <w:r>
        <w:rPr>
          <w:rFonts w:ascii="Comic Sans MS" w:hAnsi="Comic Sans MS"/>
        </w:rPr>
        <w:t>In 2 Kronieken 34 lezen we van nog een koning die en radicale reformatie doorvoerde, namelijk de jonge Josia. Ook hij pakt de zaken grondig aan. 'In het twaalfde jaar begon hij Juda en Jeruzalem van de hoogten en de bossen en de gesneden en gegoten beelden te reinigen.'Ook hij stopt met zijn hervormingswerk niet zo gauw. Zelf in het gebied waar voordien</w:t>
      </w:r>
      <w:r w:rsidR="00BE5356">
        <w:rPr>
          <w:rFonts w:ascii="Comic Sans MS" w:hAnsi="Comic Sans MS"/>
        </w:rPr>
        <w:t xml:space="preserve"> het tienstammenrijk </w:t>
      </w:r>
      <w:r w:rsidR="00C826AB">
        <w:rPr>
          <w:rFonts w:ascii="Comic Sans MS" w:hAnsi="Comic Sans MS"/>
        </w:rPr>
        <w:t xml:space="preserve">woonde, brak hij de altaren af en de bossen en de </w:t>
      </w:r>
      <w:r w:rsidR="00C826AB">
        <w:rPr>
          <w:rFonts w:ascii="Comic Sans MS" w:hAnsi="Comic Sans MS"/>
        </w:rPr>
        <w:lastRenderedPageBreak/>
        <w:t>gesneden beelden. Hij kon dit daar overigens doen, omdat het tienstammenrijk inmiddels in ballingschap was weggevoerd.</w:t>
      </w:r>
    </w:p>
    <w:p w:rsidR="00C826AB" w:rsidRDefault="00C826AB" w:rsidP="00784539">
      <w:pPr>
        <w:jc w:val="both"/>
        <w:rPr>
          <w:rFonts w:ascii="Comic Sans MS" w:hAnsi="Comic Sans MS"/>
        </w:rPr>
      </w:pPr>
      <w:r>
        <w:rPr>
          <w:rFonts w:ascii="Comic Sans MS" w:hAnsi="Comic Sans MS"/>
        </w:rPr>
        <w:t xml:space="preserve">Toch merken we grote en wezenlijke verschillen op tussen Jehu en Josia. Het eerste verschil is dit: 'In het achtste jaar van zijn regering, toen hij nog een jongeling was, begon hij de God van zijn vader David te zoeken.'Dat gaat vooraf aan het hervormingswerk van Josia. Zijn bekeringswerk heeft een oorsprong. Een oorsprong die lag in zijn persoonlijke geestelijk leven. Het begin daarvan is uit God geweest, want van nature is er niemand die naar God zoekt. Daar begint het werk van de ware bekering, daar waar God zijn liefde in het hart uitstort. Van zo'n begin, van zo'n zoeken naar de Heere voor zijn eigen hart en leven lezen we bij Jehu niets. </w:t>
      </w:r>
    </w:p>
    <w:p w:rsidR="00AD5A67" w:rsidRDefault="00AD5A67" w:rsidP="00784539">
      <w:pPr>
        <w:jc w:val="both"/>
        <w:rPr>
          <w:rFonts w:ascii="Comic Sans MS" w:hAnsi="Comic Sans MS"/>
        </w:rPr>
      </w:pPr>
      <w:r>
        <w:rPr>
          <w:rFonts w:ascii="Comic Sans MS" w:hAnsi="Comic Sans MS"/>
        </w:rPr>
        <w:t>Ik geloof vast dat Josia dat geheim heeft leren kennen door het geloof. We lezen namelijk in hoofdstuk 35 dat Josia Pascha gevierd heeft. Dat is immers het geheim van de genade. Genade op grond van recht, verzoening door voldoening. Daarvan spreekt het Pascha. Dat is waar door het Paaslam, dat geslacht is. Zo is er voor Josia genade geweest omdat het Paaslam, de Heere Jezus Christus, de dood is ingegaan. God heeft Zichzelf dat Lam ten brandoffer voorzien. Het geloof ziet op dat offeren dan is de schuld bedekt en de zonde weg. Daarom zal dat Lam, daarom zal deze genadige God eeuwig de eer krijgen. Maar ook door jou?</w:t>
      </w:r>
    </w:p>
    <w:p w:rsidR="00F5758F" w:rsidRDefault="00F5758F" w:rsidP="00784539">
      <w:pPr>
        <w:jc w:val="both"/>
        <w:rPr>
          <w:rFonts w:ascii="Comic Sans MS" w:hAnsi="Comic Sans MS"/>
        </w:rPr>
      </w:pPr>
      <w:r>
        <w:rPr>
          <w:rFonts w:ascii="Comic Sans MS" w:hAnsi="Comic Sans MS"/>
        </w:rPr>
        <w:t>Zingen: psalm 89 vers 20</w:t>
      </w:r>
    </w:p>
    <w:p w:rsidR="00F5758F" w:rsidRDefault="00F5758F" w:rsidP="00784539">
      <w:pPr>
        <w:jc w:val="both"/>
        <w:rPr>
          <w:rFonts w:ascii="Comic Sans MS" w:hAnsi="Comic Sans MS"/>
        </w:rPr>
      </w:pPr>
      <w:r>
        <w:rPr>
          <w:rFonts w:ascii="Comic Sans MS" w:hAnsi="Comic Sans MS"/>
        </w:rPr>
        <w:t>Psalm 115 vers 6</w:t>
      </w:r>
    </w:p>
    <w:p w:rsidR="00F5758F" w:rsidRDefault="00F5758F" w:rsidP="00784539">
      <w:pPr>
        <w:jc w:val="both"/>
        <w:rPr>
          <w:rFonts w:ascii="Comic Sans MS" w:hAnsi="Comic Sans MS"/>
        </w:rPr>
      </w:pPr>
    </w:p>
    <w:p w:rsidR="008839E0" w:rsidRDefault="008839E0" w:rsidP="00784539">
      <w:pPr>
        <w:jc w:val="both"/>
        <w:rPr>
          <w:rFonts w:ascii="Comic Sans MS" w:hAnsi="Comic Sans MS"/>
        </w:rPr>
      </w:pPr>
    </w:p>
    <w:p w:rsidR="008839E0" w:rsidRDefault="008839E0" w:rsidP="00784539">
      <w:pPr>
        <w:jc w:val="both"/>
        <w:rPr>
          <w:rFonts w:ascii="Comic Sans MS" w:hAnsi="Comic Sans MS"/>
        </w:rPr>
      </w:pPr>
    </w:p>
    <w:p w:rsidR="008839E0" w:rsidRDefault="008839E0" w:rsidP="00784539">
      <w:pPr>
        <w:jc w:val="both"/>
        <w:rPr>
          <w:rFonts w:ascii="Comic Sans MS" w:hAnsi="Comic Sans MS"/>
        </w:rPr>
      </w:pPr>
    </w:p>
    <w:p w:rsidR="008839E0" w:rsidRDefault="008839E0" w:rsidP="00784539">
      <w:pPr>
        <w:jc w:val="both"/>
        <w:rPr>
          <w:rFonts w:ascii="Comic Sans MS" w:hAnsi="Comic Sans MS"/>
        </w:rPr>
      </w:pPr>
    </w:p>
    <w:p w:rsidR="008839E0" w:rsidRDefault="008839E0" w:rsidP="00784539">
      <w:pPr>
        <w:jc w:val="both"/>
        <w:rPr>
          <w:rFonts w:ascii="Comic Sans MS" w:hAnsi="Comic Sans MS"/>
        </w:rPr>
      </w:pPr>
    </w:p>
    <w:p w:rsidR="008839E0" w:rsidRDefault="008839E0" w:rsidP="00784539">
      <w:pPr>
        <w:jc w:val="both"/>
        <w:rPr>
          <w:rFonts w:ascii="Comic Sans MS" w:hAnsi="Comic Sans MS"/>
        </w:rPr>
      </w:pPr>
    </w:p>
    <w:p w:rsidR="008839E0" w:rsidRDefault="008839E0" w:rsidP="00784539">
      <w:pPr>
        <w:jc w:val="both"/>
        <w:rPr>
          <w:rFonts w:ascii="Comic Sans MS" w:hAnsi="Comic Sans MS"/>
        </w:rPr>
      </w:pPr>
    </w:p>
    <w:p w:rsidR="008839E0" w:rsidRDefault="008839E0" w:rsidP="00784539">
      <w:pPr>
        <w:jc w:val="both"/>
        <w:rPr>
          <w:rFonts w:ascii="Comic Sans MS" w:hAnsi="Comic Sans MS"/>
        </w:rPr>
      </w:pPr>
    </w:p>
    <w:p w:rsidR="008839E0" w:rsidRDefault="008839E0" w:rsidP="00784539">
      <w:pPr>
        <w:jc w:val="both"/>
        <w:rPr>
          <w:rFonts w:ascii="Comic Sans MS" w:hAnsi="Comic Sans MS"/>
        </w:rPr>
      </w:pPr>
    </w:p>
    <w:p w:rsidR="008839E0" w:rsidRDefault="008839E0" w:rsidP="00784539">
      <w:pPr>
        <w:jc w:val="both"/>
        <w:rPr>
          <w:rFonts w:ascii="Comic Sans MS" w:hAnsi="Comic Sans MS"/>
        </w:rPr>
      </w:pPr>
    </w:p>
    <w:p w:rsidR="008839E0" w:rsidRPr="007647A5" w:rsidRDefault="008839E0" w:rsidP="00784539">
      <w:pPr>
        <w:jc w:val="both"/>
        <w:rPr>
          <w:rFonts w:ascii="Comic Sans MS" w:hAnsi="Comic Sans MS"/>
          <w:b/>
        </w:rPr>
      </w:pPr>
      <w:r w:rsidRPr="007647A5">
        <w:rPr>
          <w:rFonts w:ascii="Comic Sans MS" w:hAnsi="Comic Sans MS"/>
          <w:b/>
        </w:rPr>
        <w:lastRenderedPageBreak/>
        <w:t xml:space="preserve">Vragen inleiding </w:t>
      </w:r>
      <w:proofErr w:type="spellStart"/>
      <w:r w:rsidRPr="007647A5">
        <w:rPr>
          <w:rFonts w:ascii="Comic Sans MS" w:hAnsi="Comic Sans MS"/>
          <w:b/>
        </w:rPr>
        <w:t>Jehu</w:t>
      </w:r>
      <w:proofErr w:type="spellEnd"/>
      <w:r w:rsidRPr="007647A5">
        <w:rPr>
          <w:rFonts w:ascii="Comic Sans MS" w:hAnsi="Comic Sans MS"/>
          <w:b/>
        </w:rPr>
        <w:t xml:space="preserve"> &amp; </w:t>
      </w:r>
      <w:proofErr w:type="spellStart"/>
      <w:r w:rsidRPr="007647A5">
        <w:rPr>
          <w:rFonts w:ascii="Comic Sans MS" w:hAnsi="Comic Sans MS"/>
          <w:b/>
        </w:rPr>
        <w:t>Josia</w:t>
      </w:r>
      <w:proofErr w:type="spellEnd"/>
    </w:p>
    <w:p w:rsidR="008839E0" w:rsidRDefault="008839E0" w:rsidP="00784539">
      <w:pPr>
        <w:jc w:val="both"/>
        <w:rPr>
          <w:rFonts w:ascii="Comic Sans MS" w:hAnsi="Comic Sans MS"/>
        </w:rPr>
      </w:pPr>
      <w:r>
        <w:rPr>
          <w:rFonts w:ascii="Comic Sans MS" w:hAnsi="Comic Sans MS"/>
        </w:rPr>
        <w:t>1)</w:t>
      </w:r>
      <w:r w:rsidR="007647A5">
        <w:rPr>
          <w:rFonts w:ascii="Comic Sans MS" w:hAnsi="Comic Sans MS"/>
        </w:rPr>
        <w:t xml:space="preserve"> </w:t>
      </w:r>
      <w:r>
        <w:rPr>
          <w:rFonts w:ascii="Comic Sans MS" w:hAnsi="Comic Sans MS"/>
        </w:rPr>
        <w:t>Het werk der bekering is een eenzijdig werk Gods. Toch is het waar dat de mens zich bekeert. Is daar een verband tussen? Hoe moeten we dat zien?</w:t>
      </w:r>
    </w:p>
    <w:p w:rsidR="00AD5A67" w:rsidRDefault="008839E0" w:rsidP="00784539">
      <w:pPr>
        <w:jc w:val="both"/>
        <w:rPr>
          <w:rFonts w:ascii="Comic Sans MS" w:hAnsi="Comic Sans MS"/>
        </w:rPr>
      </w:pPr>
      <w:r>
        <w:rPr>
          <w:rFonts w:ascii="Comic Sans MS" w:hAnsi="Comic Sans MS"/>
        </w:rPr>
        <w:t>-----------------------------------------------------------------------------------------------------------------------------------------------------------------------------------------------------------------------------------------------------------------------------------------------------------------------------------------------------------------------------------------------------------</w:t>
      </w:r>
    </w:p>
    <w:p w:rsidR="008839E0" w:rsidRDefault="008839E0" w:rsidP="00784539">
      <w:pPr>
        <w:jc w:val="both"/>
        <w:rPr>
          <w:rFonts w:ascii="Comic Sans MS" w:hAnsi="Comic Sans MS"/>
        </w:rPr>
      </w:pPr>
      <w:r>
        <w:rPr>
          <w:rFonts w:ascii="Comic Sans MS" w:hAnsi="Comic Sans MS"/>
        </w:rPr>
        <w:t>2)</w:t>
      </w:r>
      <w:r w:rsidR="007647A5">
        <w:rPr>
          <w:rFonts w:ascii="Comic Sans MS" w:hAnsi="Comic Sans MS"/>
        </w:rPr>
        <w:t xml:space="preserve"> </w:t>
      </w:r>
      <w:r w:rsidR="00564388">
        <w:rPr>
          <w:rFonts w:ascii="Comic Sans MS" w:hAnsi="Comic Sans MS"/>
        </w:rPr>
        <w:t xml:space="preserve">Probeer wat meer over </w:t>
      </w:r>
      <w:proofErr w:type="spellStart"/>
      <w:r w:rsidR="00564388">
        <w:rPr>
          <w:rFonts w:ascii="Comic Sans MS" w:hAnsi="Comic Sans MS"/>
        </w:rPr>
        <w:t>Jonadab</w:t>
      </w:r>
      <w:proofErr w:type="spellEnd"/>
      <w:r w:rsidR="00564388">
        <w:rPr>
          <w:rFonts w:ascii="Comic Sans MS" w:hAnsi="Comic Sans MS"/>
        </w:rPr>
        <w:t xml:space="preserve"> te weten te komen. Waarom worden zijn nakomelingen later tot voorbeeld gesteld? (Jeremia 35)</w:t>
      </w:r>
    </w:p>
    <w:p w:rsidR="00564388" w:rsidRDefault="00564388" w:rsidP="00784539">
      <w:pPr>
        <w:jc w:val="both"/>
        <w:rPr>
          <w:rFonts w:ascii="Comic Sans MS" w:hAnsi="Comic Sans MS"/>
        </w:rPr>
      </w:pPr>
      <w:r>
        <w:rPr>
          <w:rFonts w:ascii="Comic Sans MS" w:hAnsi="Comic Sans MS"/>
        </w:rPr>
        <w:t>-----------------------------------------------------------------------------------------------------------------------------------------------------------------------------------------------------------------------------------------------------------------------------------------------------------------------------------------------------------------------------------------------------------</w:t>
      </w:r>
    </w:p>
    <w:p w:rsidR="00564388" w:rsidRDefault="00564388" w:rsidP="00784539">
      <w:pPr>
        <w:jc w:val="both"/>
        <w:rPr>
          <w:rFonts w:ascii="Comic Sans MS" w:hAnsi="Comic Sans MS"/>
        </w:rPr>
      </w:pPr>
      <w:r>
        <w:rPr>
          <w:rFonts w:ascii="Comic Sans MS" w:hAnsi="Comic Sans MS"/>
        </w:rPr>
        <w:t>3) Wanneer twee mensen hetzelfde doen, is het nog niet hetzelfde. Wanneer is iets werkelijk goed, namelijk goed voor God? (H.C. vraag en antwoord 91)</w:t>
      </w:r>
    </w:p>
    <w:p w:rsidR="00564388" w:rsidRDefault="00564388" w:rsidP="00784539">
      <w:pPr>
        <w:jc w:val="both"/>
        <w:rPr>
          <w:rFonts w:ascii="Comic Sans MS" w:hAnsi="Comic Sans MS"/>
        </w:rPr>
      </w:pPr>
      <w:r>
        <w:rPr>
          <w:rFonts w:ascii="Comic Sans MS" w:hAnsi="Comic Sans MS"/>
        </w:rPr>
        <w:t>-----------------------------------------------------------------------------------------------------------------------------------------------------------------------------------------------------------------------------------------------------------------------------------------------------------------------------------------------------------------------------------------------------------</w:t>
      </w:r>
    </w:p>
    <w:p w:rsidR="00564388" w:rsidRDefault="00564388" w:rsidP="00784539">
      <w:pPr>
        <w:jc w:val="both"/>
        <w:rPr>
          <w:rFonts w:ascii="Comic Sans MS" w:hAnsi="Comic Sans MS"/>
        </w:rPr>
      </w:pPr>
      <w:r>
        <w:rPr>
          <w:rFonts w:ascii="Comic Sans MS" w:hAnsi="Comic Sans MS"/>
        </w:rPr>
        <w:t>4) Bekering en geloof horen steeds bij elkaar. Bekering zonder geloof is slechts menselijke ijver. Geloof zonder bekering is slechts ijdel vertrouwe</w:t>
      </w:r>
      <w:r w:rsidR="0028178D">
        <w:rPr>
          <w:rFonts w:ascii="Comic Sans MS" w:hAnsi="Comic Sans MS"/>
        </w:rPr>
        <w:t xml:space="preserve">n. Denk eens na over deze uitspraken; betrek hierbij de geschiedenissen van </w:t>
      </w:r>
      <w:proofErr w:type="spellStart"/>
      <w:r w:rsidR="0028178D">
        <w:rPr>
          <w:rFonts w:ascii="Comic Sans MS" w:hAnsi="Comic Sans MS"/>
        </w:rPr>
        <w:t>Jehu</w:t>
      </w:r>
      <w:proofErr w:type="spellEnd"/>
      <w:r w:rsidR="0028178D">
        <w:rPr>
          <w:rFonts w:ascii="Comic Sans MS" w:hAnsi="Comic Sans MS"/>
        </w:rPr>
        <w:t xml:space="preserve"> en </w:t>
      </w:r>
      <w:proofErr w:type="spellStart"/>
      <w:r w:rsidR="0028178D">
        <w:rPr>
          <w:rFonts w:ascii="Comic Sans MS" w:hAnsi="Comic Sans MS"/>
        </w:rPr>
        <w:t>Josia</w:t>
      </w:r>
      <w:proofErr w:type="spellEnd"/>
      <w:r w:rsidR="0028178D">
        <w:rPr>
          <w:rFonts w:ascii="Comic Sans MS" w:hAnsi="Comic Sans MS"/>
        </w:rPr>
        <w:t>.</w:t>
      </w:r>
    </w:p>
    <w:p w:rsidR="0028178D" w:rsidRDefault="0028178D" w:rsidP="00784539">
      <w:pPr>
        <w:jc w:val="both"/>
        <w:rPr>
          <w:rFonts w:ascii="Comic Sans MS" w:hAnsi="Comic Sans MS"/>
        </w:rPr>
      </w:pPr>
      <w:r>
        <w:rPr>
          <w:rFonts w:ascii="Comic Sans MS" w:hAnsi="Comic Sans MS"/>
        </w:rPr>
        <w:t>-----------------------------------------------------------------------------------------------------------------------------------------------------------------------------------------------------------------------------------------------------------------------------------------------------------------------------------------------------------------------------------------------------------</w:t>
      </w:r>
    </w:p>
    <w:p w:rsidR="0028178D" w:rsidRDefault="0028178D" w:rsidP="00784539">
      <w:pPr>
        <w:jc w:val="both"/>
        <w:rPr>
          <w:rFonts w:ascii="Comic Sans MS" w:hAnsi="Comic Sans MS"/>
        </w:rPr>
      </w:pPr>
      <w:r>
        <w:rPr>
          <w:rFonts w:ascii="Comic Sans MS" w:hAnsi="Comic Sans MS"/>
        </w:rPr>
        <w:t>5)</w:t>
      </w:r>
      <w:r w:rsidR="00F9161E">
        <w:rPr>
          <w:rFonts w:ascii="Comic Sans MS" w:hAnsi="Comic Sans MS"/>
        </w:rPr>
        <w:t xml:space="preserve"> Kijk eens naar eerlijk naar jezelf. Kun jij zeggen dat je op niet alleen op zondag 'vroom' bent maar ook op vrijdag en zaterdagavond.</w:t>
      </w:r>
    </w:p>
    <w:p w:rsidR="00F9161E" w:rsidRDefault="00F9161E" w:rsidP="00784539">
      <w:pPr>
        <w:jc w:val="both"/>
        <w:rPr>
          <w:rFonts w:ascii="Comic Sans MS" w:hAnsi="Comic Sans MS"/>
        </w:rPr>
      </w:pPr>
      <w:r>
        <w:rPr>
          <w:rFonts w:ascii="Comic Sans MS" w:hAnsi="Comic Sans MS"/>
        </w:rPr>
        <w:t>-----------------------------------------------------------------------------------------------------------------------------------------------------------------------------------------------------------------------------------------------------------------------------------------------------------------------------------------------------------------------------------------------------------</w:t>
      </w:r>
    </w:p>
    <w:p w:rsidR="008839E0" w:rsidRPr="00F9029E" w:rsidRDefault="008839E0" w:rsidP="00784539">
      <w:pPr>
        <w:jc w:val="both"/>
        <w:rPr>
          <w:rFonts w:ascii="Comic Sans MS" w:hAnsi="Comic Sans MS"/>
        </w:rPr>
      </w:pPr>
    </w:p>
    <w:sectPr w:rsidR="008839E0" w:rsidRPr="00F9029E" w:rsidSect="007B5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9E"/>
    <w:rsid w:val="000724BA"/>
    <w:rsid w:val="00136876"/>
    <w:rsid w:val="001B29AD"/>
    <w:rsid w:val="0028178D"/>
    <w:rsid w:val="004315AF"/>
    <w:rsid w:val="00465E84"/>
    <w:rsid w:val="00483AC6"/>
    <w:rsid w:val="00564388"/>
    <w:rsid w:val="00596378"/>
    <w:rsid w:val="006572F0"/>
    <w:rsid w:val="006F1097"/>
    <w:rsid w:val="007647A5"/>
    <w:rsid w:val="00784539"/>
    <w:rsid w:val="007B582B"/>
    <w:rsid w:val="008839E0"/>
    <w:rsid w:val="008B72F9"/>
    <w:rsid w:val="009724AC"/>
    <w:rsid w:val="009763CC"/>
    <w:rsid w:val="00AA64E8"/>
    <w:rsid w:val="00AD5A67"/>
    <w:rsid w:val="00BE5356"/>
    <w:rsid w:val="00C826AB"/>
    <w:rsid w:val="00DB5D71"/>
    <w:rsid w:val="00EA0B0D"/>
    <w:rsid w:val="00EB1756"/>
    <w:rsid w:val="00F5758F"/>
    <w:rsid w:val="00F9029E"/>
    <w:rsid w:val="00F916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B5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DB5D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B5D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5D7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DB5D7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DB5D71"/>
    <w:rPr>
      <w:rFonts w:asciiTheme="majorHAnsi" w:eastAsiaTheme="majorEastAsia" w:hAnsiTheme="majorHAnsi" w:cstheme="majorBidi"/>
      <w:b/>
      <w:bCs/>
      <w:color w:val="4F81BD" w:themeColor="accent1"/>
    </w:rPr>
  </w:style>
  <w:style w:type="paragraph" w:styleId="Inhopg1">
    <w:name w:val="toc 1"/>
    <w:basedOn w:val="Standaard"/>
    <w:next w:val="Standaard"/>
    <w:autoRedefine/>
    <w:uiPriority w:val="39"/>
    <w:semiHidden/>
    <w:unhideWhenUsed/>
    <w:qFormat/>
    <w:rsid w:val="00DB5D71"/>
    <w:pPr>
      <w:spacing w:after="100"/>
    </w:pPr>
  </w:style>
  <w:style w:type="paragraph" w:styleId="Inhopg2">
    <w:name w:val="toc 2"/>
    <w:basedOn w:val="Standaard"/>
    <w:next w:val="Standaard"/>
    <w:autoRedefine/>
    <w:uiPriority w:val="39"/>
    <w:semiHidden/>
    <w:unhideWhenUsed/>
    <w:qFormat/>
    <w:rsid w:val="00DB5D71"/>
    <w:pPr>
      <w:spacing w:after="100"/>
      <w:ind w:left="220"/>
    </w:pPr>
  </w:style>
  <w:style w:type="paragraph" w:styleId="Inhopg3">
    <w:name w:val="toc 3"/>
    <w:basedOn w:val="Standaard"/>
    <w:next w:val="Standaard"/>
    <w:autoRedefine/>
    <w:uiPriority w:val="39"/>
    <w:semiHidden/>
    <w:unhideWhenUsed/>
    <w:qFormat/>
    <w:rsid w:val="00DB5D71"/>
    <w:pPr>
      <w:spacing w:after="100"/>
      <w:ind w:left="440"/>
    </w:pPr>
  </w:style>
  <w:style w:type="paragraph" w:styleId="Geenafstand">
    <w:name w:val="No Spacing"/>
    <w:link w:val="GeenafstandChar"/>
    <w:uiPriority w:val="1"/>
    <w:qFormat/>
    <w:rsid w:val="00DB5D71"/>
    <w:pPr>
      <w:spacing w:after="0" w:line="240" w:lineRule="auto"/>
    </w:pPr>
  </w:style>
  <w:style w:type="character" w:customStyle="1" w:styleId="GeenafstandChar">
    <w:name w:val="Geen afstand Char"/>
    <w:basedOn w:val="Standaardalinea-lettertype"/>
    <w:link w:val="Geenafstand"/>
    <w:uiPriority w:val="1"/>
    <w:rsid w:val="00DB5D71"/>
    <w:rPr>
      <w:rFonts w:eastAsiaTheme="minorEastAsia"/>
    </w:rPr>
  </w:style>
  <w:style w:type="paragraph" w:styleId="Lijstalinea">
    <w:name w:val="List Paragraph"/>
    <w:basedOn w:val="Standaard"/>
    <w:uiPriority w:val="34"/>
    <w:qFormat/>
    <w:rsid w:val="00DB5D71"/>
    <w:pPr>
      <w:ind w:left="720"/>
      <w:contextualSpacing/>
    </w:pPr>
  </w:style>
  <w:style w:type="paragraph" w:styleId="Kopvaninhoudsopgave">
    <w:name w:val="TOC Heading"/>
    <w:basedOn w:val="Kop1"/>
    <w:next w:val="Standaard"/>
    <w:uiPriority w:val="39"/>
    <w:unhideWhenUsed/>
    <w:qFormat/>
    <w:rsid w:val="00DB5D7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B5D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DB5D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B5D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5D7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DB5D71"/>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DB5D71"/>
    <w:rPr>
      <w:rFonts w:asciiTheme="majorHAnsi" w:eastAsiaTheme="majorEastAsia" w:hAnsiTheme="majorHAnsi" w:cstheme="majorBidi"/>
      <w:b/>
      <w:bCs/>
      <w:color w:val="4F81BD" w:themeColor="accent1"/>
    </w:rPr>
  </w:style>
  <w:style w:type="paragraph" w:styleId="Inhopg1">
    <w:name w:val="toc 1"/>
    <w:basedOn w:val="Standaard"/>
    <w:next w:val="Standaard"/>
    <w:autoRedefine/>
    <w:uiPriority w:val="39"/>
    <w:semiHidden/>
    <w:unhideWhenUsed/>
    <w:qFormat/>
    <w:rsid w:val="00DB5D71"/>
    <w:pPr>
      <w:spacing w:after="100"/>
    </w:pPr>
  </w:style>
  <w:style w:type="paragraph" w:styleId="Inhopg2">
    <w:name w:val="toc 2"/>
    <w:basedOn w:val="Standaard"/>
    <w:next w:val="Standaard"/>
    <w:autoRedefine/>
    <w:uiPriority w:val="39"/>
    <w:semiHidden/>
    <w:unhideWhenUsed/>
    <w:qFormat/>
    <w:rsid w:val="00DB5D71"/>
    <w:pPr>
      <w:spacing w:after="100"/>
      <w:ind w:left="220"/>
    </w:pPr>
  </w:style>
  <w:style w:type="paragraph" w:styleId="Inhopg3">
    <w:name w:val="toc 3"/>
    <w:basedOn w:val="Standaard"/>
    <w:next w:val="Standaard"/>
    <w:autoRedefine/>
    <w:uiPriority w:val="39"/>
    <w:semiHidden/>
    <w:unhideWhenUsed/>
    <w:qFormat/>
    <w:rsid w:val="00DB5D71"/>
    <w:pPr>
      <w:spacing w:after="100"/>
      <w:ind w:left="440"/>
    </w:pPr>
  </w:style>
  <w:style w:type="paragraph" w:styleId="Geenafstand">
    <w:name w:val="No Spacing"/>
    <w:link w:val="GeenafstandChar"/>
    <w:uiPriority w:val="1"/>
    <w:qFormat/>
    <w:rsid w:val="00DB5D71"/>
    <w:pPr>
      <w:spacing w:after="0" w:line="240" w:lineRule="auto"/>
    </w:pPr>
  </w:style>
  <w:style w:type="character" w:customStyle="1" w:styleId="GeenafstandChar">
    <w:name w:val="Geen afstand Char"/>
    <w:basedOn w:val="Standaardalinea-lettertype"/>
    <w:link w:val="Geenafstand"/>
    <w:uiPriority w:val="1"/>
    <w:rsid w:val="00DB5D71"/>
    <w:rPr>
      <w:rFonts w:eastAsiaTheme="minorEastAsia"/>
    </w:rPr>
  </w:style>
  <w:style w:type="paragraph" w:styleId="Lijstalinea">
    <w:name w:val="List Paragraph"/>
    <w:basedOn w:val="Standaard"/>
    <w:uiPriority w:val="34"/>
    <w:qFormat/>
    <w:rsid w:val="00DB5D71"/>
    <w:pPr>
      <w:ind w:left="720"/>
      <w:contextualSpacing/>
    </w:pPr>
  </w:style>
  <w:style w:type="paragraph" w:styleId="Kopvaninhoudsopgave">
    <w:name w:val="TOC Heading"/>
    <w:basedOn w:val="Kop1"/>
    <w:next w:val="Standaard"/>
    <w:uiPriority w:val="39"/>
    <w:unhideWhenUsed/>
    <w:qFormat/>
    <w:rsid w:val="00DB5D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1560</Words>
  <Characters>8581</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schansje</dc:creator>
  <cp:lastModifiedBy>Arné</cp:lastModifiedBy>
  <cp:revision>2</cp:revision>
  <dcterms:created xsi:type="dcterms:W3CDTF">2015-03-05T08:30:00Z</dcterms:created>
  <dcterms:modified xsi:type="dcterms:W3CDTF">2015-03-05T08:30:00Z</dcterms:modified>
</cp:coreProperties>
</file>